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ED" w:rsidRPr="00B165ED" w:rsidRDefault="00B165ED" w:rsidP="00B165E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165ED">
        <w:rPr>
          <w:rFonts w:ascii="Times New Roman" w:eastAsia="Times New Roman" w:hAnsi="Times New Roman" w:cs="Times New Roman"/>
          <w:b/>
          <w:bCs/>
          <w:sz w:val="36"/>
          <w:szCs w:val="36"/>
          <w:lang w:eastAsia="ru-RU"/>
        </w:rPr>
        <w:t xml:space="preserve">Диагноз - EVALI (или болезнь </w:t>
      </w:r>
      <w:proofErr w:type="spellStart"/>
      <w:r w:rsidRPr="00B165ED">
        <w:rPr>
          <w:rFonts w:ascii="Times New Roman" w:eastAsia="Times New Roman" w:hAnsi="Times New Roman" w:cs="Times New Roman"/>
          <w:b/>
          <w:bCs/>
          <w:sz w:val="36"/>
          <w:szCs w:val="36"/>
          <w:lang w:eastAsia="ru-RU"/>
        </w:rPr>
        <w:t>вейперов</w:t>
      </w:r>
      <w:proofErr w:type="spellEnd"/>
      <w:r w:rsidRPr="00B165ED">
        <w:rPr>
          <w:rFonts w:ascii="Times New Roman" w:eastAsia="Times New Roman" w:hAnsi="Times New Roman" w:cs="Times New Roman"/>
          <w:b/>
          <w:bCs/>
          <w:sz w:val="36"/>
          <w:szCs w:val="36"/>
          <w:lang w:eastAsia="ru-RU"/>
        </w:rPr>
        <w:t>)</w:t>
      </w:r>
    </w:p>
    <w:p w:rsidR="00B165ED" w:rsidRPr="00B165ED" w:rsidRDefault="00250321" w:rsidP="00B165ED">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simplePos x="0" y="0"/>
            <wp:positionH relativeFrom="column">
              <wp:posOffset>19613</wp:posOffset>
            </wp:positionH>
            <wp:positionV relativeFrom="paragraph">
              <wp:posOffset>-2245</wp:posOffset>
            </wp:positionV>
            <wp:extent cx="4121508" cy="2318197"/>
            <wp:effectExtent l="19050" t="0" r="0" b="0"/>
            <wp:wrapTight wrapText="bothSides">
              <wp:wrapPolygon edited="0">
                <wp:start x="-100" y="0"/>
                <wp:lineTo x="-100" y="21478"/>
                <wp:lineTo x="21565" y="21478"/>
                <wp:lineTo x="21565" y="0"/>
                <wp:lineTo x="-100" y="0"/>
              </wp:wrapPolygon>
            </wp:wrapTight>
            <wp:docPr id="8" name="Рисунок 8" descr="Covid-19, курение и вейп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id-19, курение и вейпинг"/>
                    <pic:cNvPicPr>
                      <a:picLocks noChangeAspect="1" noChangeArrowheads="1"/>
                    </pic:cNvPicPr>
                  </pic:nvPicPr>
                  <pic:blipFill>
                    <a:blip r:embed="rId5" cstate="print"/>
                    <a:srcRect/>
                    <a:stretch>
                      <a:fillRect/>
                    </a:stretch>
                  </pic:blipFill>
                  <pic:spPr bwMode="auto">
                    <a:xfrm>
                      <a:off x="0" y="0"/>
                      <a:ext cx="4121508" cy="2318197"/>
                    </a:xfrm>
                    <a:prstGeom prst="rect">
                      <a:avLst/>
                    </a:prstGeom>
                    <a:noFill/>
                    <a:ln w="9525">
                      <a:noFill/>
                      <a:miter lim="800000"/>
                      <a:headEnd/>
                      <a:tailEnd/>
                    </a:ln>
                  </pic:spPr>
                </pic:pic>
              </a:graphicData>
            </a:graphic>
          </wp:anchor>
        </w:drawing>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Использование электронных сигарет и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в мире породило новую болезнь - EVALI, расшифровывается как – «</w:t>
      </w:r>
      <w:proofErr w:type="spellStart"/>
      <w:r w:rsidRPr="00B165ED">
        <w:rPr>
          <w:rFonts w:ascii="Times New Roman" w:eastAsia="Times New Roman" w:hAnsi="Times New Roman" w:cs="Times New Roman"/>
          <w:sz w:val="24"/>
          <w:szCs w:val="24"/>
          <w:lang w:eastAsia="ru-RU"/>
        </w:rPr>
        <w:t>electronic</w:t>
      </w:r>
      <w:proofErr w:type="spell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cigarette</w:t>
      </w:r>
      <w:proofErr w:type="spell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of</w:t>
      </w:r>
      <w:proofErr w:type="spell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vaiping</w:t>
      </w:r>
      <w:proofErr w:type="spell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product</w:t>
      </w:r>
      <w:proofErr w:type="spell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use</w:t>
      </w:r>
      <w:proofErr w:type="spell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associated</w:t>
      </w:r>
      <w:proofErr w:type="spell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lung</w:t>
      </w:r>
      <w:proofErr w:type="spell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injury</w:t>
      </w:r>
      <w:proofErr w:type="spellEnd"/>
      <w:r w:rsidRPr="00B165ED">
        <w:rPr>
          <w:rFonts w:ascii="Times New Roman" w:eastAsia="Times New Roman" w:hAnsi="Times New Roman" w:cs="Times New Roman"/>
          <w:sz w:val="24"/>
          <w:szCs w:val="24"/>
          <w:lang w:eastAsia="ru-RU"/>
        </w:rPr>
        <w:t xml:space="preserve">» - повреждение легких, связанное с употреблением электронных сигарет или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Болезнь </w:t>
      </w:r>
      <w:proofErr w:type="spellStart"/>
      <w:r w:rsidRPr="00B165ED">
        <w:rPr>
          <w:rFonts w:ascii="Times New Roman" w:eastAsia="Times New Roman" w:hAnsi="Times New Roman" w:cs="Times New Roman"/>
          <w:sz w:val="24"/>
          <w:szCs w:val="24"/>
          <w:lang w:eastAsia="ru-RU"/>
        </w:rPr>
        <w:t>вейперов</w:t>
      </w:r>
      <w:proofErr w:type="spellEnd"/>
      <w:r w:rsidRPr="00B165ED">
        <w:rPr>
          <w:rFonts w:ascii="Times New Roman" w:eastAsia="Times New Roman" w:hAnsi="Times New Roman" w:cs="Times New Roman"/>
          <w:sz w:val="24"/>
          <w:szCs w:val="24"/>
          <w:lang w:eastAsia="ru-RU"/>
        </w:rPr>
        <w:t xml:space="preserve"> (EVALI) впервые была официально диагностирована в 2019 году в Америке. Именно в этот период там были зарегистрированы пик продаж электронных сигарет и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а также пик заболеваемости органов дыхания у подростков и молодежи, ими воспользовавшихся. С тех пор в США от этого опасного и тяжелейшего недуга только по данным официальной статистики пострадали около трех тысяч человек, из них 68 человек погибли. Сотни человек на всю жизнь стали инвалидами. Эксперты считают, что больных гораздо больше и их количество со временем будет расти.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Опасность EVALI заключается ещё и в том, что данное заболевание трудно диагностировать, так как на сегодняшний день нет ни одного специального исследования, которое достоверно смогло бы помочь подтвердить или опровергнуть диагноз.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Распространившийся в США новый «модный» недуг затронул и российских школьников, которые и сегодня продолжают парить, несмотря на все запреты. Сейчас 40% школьников в России периодически или постоянно пользуются электронными сигаретами и парят </w:t>
      </w:r>
      <w:proofErr w:type="spellStart"/>
      <w:r w:rsidRPr="00B165ED">
        <w:rPr>
          <w:rFonts w:ascii="Times New Roman" w:eastAsia="Times New Roman" w:hAnsi="Times New Roman" w:cs="Times New Roman"/>
          <w:sz w:val="24"/>
          <w:szCs w:val="24"/>
          <w:lang w:eastAsia="ru-RU"/>
        </w:rPr>
        <w:t>вейпы</w:t>
      </w:r>
      <w:proofErr w:type="spellEnd"/>
      <w:r w:rsidRPr="00B165ED">
        <w:rPr>
          <w:rFonts w:ascii="Times New Roman" w:eastAsia="Times New Roman" w:hAnsi="Times New Roman" w:cs="Times New Roman"/>
          <w:sz w:val="24"/>
          <w:szCs w:val="24"/>
          <w:lang w:eastAsia="ru-RU"/>
        </w:rPr>
        <w:t xml:space="preserve">.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В чем причина популярности электронных сигарет?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Своей популярностью электронные сигареты во многом обязаны хорошей маркетинговой стратегии и привлекательному дизайну. Маркетинговая стратегия строилась на сравнении классических сигарет с </w:t>
      </w:r>
      <w:proofErr w:type="gramStart"/>
      <w:r w:rsidRPr="00B165ED">
        <w:rPr>
          <w:rFonts w:ascii="Times New Roman" w:eastAsia="Times New Roman" w:hAnsi="Times New Roman" w:cs="Times New Roman"/>
          <w:sz w:val="24"/>
          <w:szCs w:val="24"/>
          <w:lang w:eastAsia="ru-RU"/>
        </w:rPr>
        <w:t>электронными</w:t>
      </w:r>
      <w:proofErr w:type="gramEnd"/>
      <w:r w:rsidRPr="00B165ED">
        <w:rPr>
          <w:rFonts w:ascii="Times New Roman" w:eastAsia="Times New Roman" w:hAnsi="Times New Roman" w:cs="Times New Roman"/>
          <w:sz w:val="24"/>
          <w:szCs w:val="24"/>
          <w:lang w:eastAsia="ru-RU"/>
        </w:rPr>
        <w:t xml:space="preserve">, при котором предпочтение отдавалось второму варианту. Производители всячески подчеркивали, что электронные сигареты имеют другой принцип работы, поэтому они наносят организму меньше вреда. На красивые </w:t>
      </w:r>
      <w:proofErr w:type="spellStart"/>
      <w:r w:rsidRPr="00B165ED">
        <w:rPr>
          <w:rFonts w:ascii="Times New Roman" w:eastAsia="Times New Roman" w:hAnsi="Times New Roman" w:cs="Times New Roman"/>
          <w:sz w:val="24"/>
          <w:szCs w:val="24"/>
          <w:lang w:eastAsia="ru-RU"/>
        </w:rPr>
        <w:t>слоганы</w:t>
      </w:r>
      <w:proofErr w:type="spellEnd"/>
      <w:r w:rsidRPr="00B165ED">
        <w:rPr>
          <w:rFonts w:ascii="Times New Roman" w:eastAsia="Times New Roman" w:hAnsi="Times New Roman" w:cs="Times New Roman"/>
          <w:sz w:val="24"/>
          <w:szCs w:val="24"/>
          <w:lang w:eastAsia="ru-RU"/>
        </w:rPr>
        <w:t xml:space="preserve"> и стильный дизайн обратили </w:t>
      </w:r>
      <w:proofErr w:type="gramStart"/>
      <w:r w:rsidRPr="00B165ED">
        <w:rPr>
          <w:rFonts w:ascii="Times New Roman" w:eastAsia="Times New Roman" w:hAnsi="Times New Roman" w:cs="Times New Roman"/>
          <w:sz w:val="24"/>
          <w:szCs w:val="24"/>
          <w:lang w:eastAsia="ru-RU"/>
        </w:rPr>
        <w:t>внимание</w:t>
      </w:r>
      <w:proofErr w:type="gramEnd"/>
      <w:r w:rsidRPr="00B165ED">
        <w:rPr>
          <w:rFonts w:ascii="Times New Roman" w:eastAsia="Times New Roman" w:hAnsi="Times New Roman" w:cs="Times New Roman"/>
          <w:sz w:val="24"/>
          <w:szCs w:val="24"/>
          <w:lang w:eastAsia="ru-RU"/>
        </w:rPr>
        <w:t xml:space="preserve"> прежде всего подростки и молодые люди. На электронные сигареты перешли многие любители кальянов и паровых коктейлей, девушек привлекли стильный дизайн и ароматный дым. </w:t>
      </w:r>
    </w:p>
    <w:p w:rsidR="00B165ED" w:rsidRPr="00B165ED" w:rsidRDefault="00B165ED" w:rsidP="00B165ED">
      <w:pPr>
        <w:spacing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Причин покупки электронных сигарет может быть много, но </w:t>
      </w:r>
      <w:r w:rsidRPr="00B165ED">
        <w:rPr>
          <w:rFonts w:ascii="Times New Roman" w:eastAsia="Times New Roman" w:hAnsi="Times New Roman" w:cs="Times New Roman"/>
          <w:b/>
          <w:bCs/>
          <w:sz w:val="24"/>
          <w:szCs w:val="24"/>
          <w:lang w:eastAsia="ru-RU"/>
        </w:rPr>
        <w:t>СЛЕДСТВИЕ</w:t>
      </w:r>
      <w:r w:rsidRPr="00B165ED">
        <w:rPr>
          <w:rFonts w:ascii="Times New Roman" w:eastAsia="Times New Roman" w:hAnsi="Times New Roman" w:cs="Times New Roman"/>
          <w:sz w:val="24"/>
          <w:szCs w:val="24"/>
          <w:lang w:eastAsia="ru-RU"/>
        </w:rPr>
        <w:t xml:space="preserve"> одно - </w:t>
      </w:r>
      <w:r w:rsidRPr="00B165ED">
        <w:rPr>
          <w:rFonts w:ascii="Times New Roman" w:eastAsia="Times New Roman" w:hAnsi="Times New Roman" w:cs="Times New Roman"/>
          <w:b/>
          <w:bCs/>
          <w:sz w:val="24"/>
          <w:szCs w:val="24"/>
          <w:lang w:eastAsia="ru-RU"/>
        </w:rPr>
        <w:t>ФОРМИРОВАНИЕ НИКОТИНОВОЙ ЗАВИСИМОСТИ</w:t>
      </w:r>
      <w:r w:rsidRPr="00B165ED">
        <w:rPr>
          <w:rFonts w:ascii="Times New Roman" w:eastAsia="Times New Roman" w:hAnsi="Times New Roman" w:cs="Times New Roman"/>
          <w:sz w:val="24"/>
          <w:szCs w:val="24"/>
          <w:lang w:eastAsia="ru-RU"/>
        </w:rPr>
        <w:t xml:space="preserve">.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Хотя называть </w:t>
      </w:r>
      <w:proofErr w:type="spellStart"/>
      <w:r w:rsidRPr="00B165ED">
        <w:rPr>
          <w:rFonts w:ascii="Times New Roman" w:eastAsia="Times New Roman" w:hAnsi="Times New Roman" w:cs="Times New Roman"/>
          <w:sz w:val="24"/>
          <w:szCs w:val="24"/>
          <w:lang w:eastAsia="ru-RU"/>
        </w:rPr>
        <w:t>вейперов</w:t>
      </w:r>
      <w:proofErr w:type="spellEnd"/>
      <w:r w:rsidRPr="00B165ED">
        <w:rPr>
          <w:rFonts w:ascii="Times New Roman" w:eastAsia="Times New Roman" w:hAnsi="Times New Roman" w:cs="Times New Roman"/>
          <w:sz w:val="24"/>
          <w:szCs w:val="24"/>
          <w:lang w:eastAsia="ru-RU"/>
        </w:rPr>
        <w:t xml:space="preserve"> курильщиками, может быть, и не вполне корректно, ведь электронная сигарета генерирует не дым, а пар, поэтому </w:t>
      </w:r>
      <w:proofErr w:type="spellStart"/>
      <w:r w:rsidRPr="00B165ED">
        <w:rPr>
          <w:rFonts w:ascii="Times New Roman" w:eastAsia="Times New Roman" w:hAnsi="Times New Roman" w:cs="Times New Roman"/>
          <w:sz w:val="24"/>
          <w:szCs w:val="24"/>
          <w:lang w:eastAsia="ru-RU"/>
        </w:rPr>
        <w:t>вейперы</w:t>
      </w:r>
      <w:proofErr w:type="spellEnd"/>
      <w:r w:rsidRPr="00B165ED">
        <w:rPr>
          <w:rFonts w:ascii="Times New Roman" w:eastAsia="Times New Roman" w:hAnsi="Times New Roman" w:cs="Times New Roman"/>
          <w:sz w:val="24"/>
          <w:szCs w:val="24"/>
          <w:lang w:eastAsia="ru-RU"/>
        </w:rPr>
        <w:t xml:space="preserve"> не «курят», а «парят».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Как работают электронные сигареты?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Главная особенность – в принципе деятельности. Основу классических сигарет составляют измельченные листья табака, завернутые в бумагу. В процессе курения сигарет сгорают и сам табак, и обертка. Поэтому человек фактически дышит продуктами горения. «Топливом» же для электронных сигарет служит специальная жидкость, которая испаряется при парении. Чтобы пар получался «вкуснее», в жидкость добавляют различные </w:t>
      </w:r>
      <w:proofErr w:type="spellStart"/>
      <w:r w:rsidRPr="00B165ED">
        <w:rPr>
          <w:rFonts w:ascii="Times New Roman" w:eastAsia="Times New Roman" w:hAnsi="Times New Roman" w:cs="Times New Roman"/>
          <w:sz w:val="24"/>
          <w:szCs w:val="24"/>
          <w:lang w:eastAsia="ru-RU"/>
        </w:rPr>
        <w:t>ароматизаторы</w:t>
      </w:r>
      <w:proofErr w:type="spellEnd"/>
      <w:r w:rsidRPr="00B165ED">
        <w:rPr>
          <w:rFonts w:ascii="Times New Roman" w:eastAsia="Times New Roman" w:hAnsi="Times New Roman" w:cs="Times New Roman"/>
          <w:sz w:val="24"/>
          <w:szCs w:val="24"/>
          <w:lang w:eastAsia="ru-RU"/>
        </w:rPr>
        <w:t xml:space="preserve">, состав которых строго не регламентируется, но никотин в жидкости при этом остается, он испаряется вместе с жидкостью, а затем также попадает в легкие при вдыхании пара. Эффект получается примерно таким же, как после курения классических сигарет, и никотиновая зависимость тоже формируется. В этом смысле </w:t>
      </w:r>
      <w:r w:rsidRPr="00B165ED">
        <w:rPr>
          <w:rFonts w:ascii="Times New Roman" w:eastAsia="Times New Roman" w:hAnsi="Times New Roman" w:cs="Times New Roman"/>
          <w:sz w:val="24"/>
          <w:szCs w:val="24"/>
          <w:lang w:eastAsia="ru-RU"/>
        </w:rPr>
        <w:lastRenderedPageBreak/>
        <w:t xml:space="preserve">электронные сигареты ничем не лучше </w:t>
      </w:r>
      <w:proofErr w:type="gramStart"/>
      <w:r w:rsidRPr="00B165ED">
        <w:rPr>
          <w:rFonts w:ascii="Times New Roman" w:eastAsia="Times New Roman" w:hAnsi="Times New Roman" w:cs="Times New Roman"/>
          <w:sz w:val="24"/>
          <w:szCs w:val="24"/>
          <w:lang w:eastAsia="ru-RU"/>
        </w:rPr>
        <w:t>обычных</w:t>
      </w:r>
      <w:proofErr w:type="gramEnd"/>
      <w:r w:rsidRPr="00B165ED">
        <w:rPr>
          <w:rFonts w:ascii="Times New Roman" w:eastAsia="Times New Roman" w:hAnsi="Times New Roman" w:cs="Times New Roman"/>
          <w:sz w:val="24"/>
          <w:szCs w:val="24"/>
          <w:lang w:eastAsia="ru-RU"/>
        </w:rPr>
        <w:t xml:space="preserve">. Кроме того, парение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происходит по времени дольше, чем при традиционном курении, от этого и вредное воздействие на легкие курильщика больше.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В чем скрытая опасность электронных сигарет?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В составе жидкости для </w:t>
      </w:r>
      <w:proofErr w:type="spellStart"/>
      <w:r w:rsidRPr="00B165ED">
        <w:rPr>
          <w:rFonts w:ascii="Times New Roman" w:eastAsia="Times New Roman" w:hAnsi="Times New Roman" w:cs="Times New Roman"/>
          <w:sz w:val="24"/>
          <w:szCs w:val="24"/>
          <w:lang w:eastAsia="ru-RU"/>
        </w:rPr>
        <w:t>вейпа</w:t>
      </w:r>
      <w:proofErr w:type="spellEnd"/>
      <w:r w:rsidRPr="00B165ED">
        <w:rPr>
          <w:rFonts w:ascii="Times New Roman" w:eastAsia="Times New Roman" w:hAnsi="Times New Roman" w:cs="Times New Roman"/>
          <w:sz w:val="24"/>
          <w:szCs w:val="24"/>
          <w:lang w:eastAsia="ru-RU"/>
        </w:rPr>
        <w:t xml:space="preserve"> присутствует всё тот же никотин, но помимо него там находятся еще и масла, в задачу которых входит обеспечение процесса «правильного» ее испарения. Пар в электронных сигаретах — это клубы белого ароматного дыма, образующегося за счет добавления в жидкость глицерина, масляного раствора витамина</w:t>
      </w:r>
      <w:proofErr w:type="gramStart"/>
      <w:r w:rsidRPr="00B165ED">
        <w:rPr>
          <w:rFonts w:ascii="Times New Roman" w:eastAsia="Times New Roman" w:hAnsi="Times New Roman" w:cs="Times New Roman"/>
          <w:sz w:val="24"/>
          <w:szCs w:val="24"/>
          <w:lang w:eastAsia="ru-RU"/>
        </w:rPr>
        <w:t xml:space="preserve"> Е</w:t>
      </w:r>
      <w:proofErr w:type="gramEnd"/>
      <w:r w:rsidRPr="00B165ED">
        <w:rPr>
          <w:rFonts w:ascii="Times New Roman" w:eastAsia="Times New Roman" w:hAnsi="Times New Roman" w:cs="Times New Roman"/>
          <w:sz w:val="24"/>
          <w:szCs w:val="24"/>
          <w:lang w:eastAsia="ru-RU"/>
        </w:rPr>
        <w:t xml:space="preserve">, </w:t>
      </w:r>
      <w:proofErr w:type="spellStart"/>
      <w:r w:rsidRPr="00B165ED">
        <w:rPr>
          <w:rFonts w:ascii="Times New Roman" w:eastAsia="Times New Roman" w:hAnsi="Times New Roman" w:cs="Times New Roman"/>
          <w:sz w:val="24"/>
          <w:szCs w:val="24"/>
          <w:lang w:eastAsia="ru-RU"/>
        </w:rPr>
        <w:t>пропиленгликоля</w:t>
      </w:r>
      <w:proofErr w:type="spellEnd"/>
      <w:r w:rsidRPr="00B165ED">
        <w:rPr>
          <w:rFonts w:ascii="Times New Roman" w:eastAsia="Times New Roman" w:hAnsi="Times New Roman" w:cs="Times New Roman"/>
          <w:sz w:val="24"/>
          <w:szCs w:val="24"/>
          <w:lang w:eastAsia="ru-RU"/>
        </w:rPr>
        <w:t xml:space="preserve"> и других добавок. Для организма эти вещества сами по себе не опасны. Однако</w:t>
      </w:r>
      <w:proofErr w:type="gramStart"/>
      <w:r w:rsidRPr="00B165ED">
        <w:rPr>
          <w:rFonts w:ascii="Times New Roman" w:eastAsia="Times New Roman" w:hAnsi="Times New Roman" w:cs="Times New Roman"/>
          <w:sz w:val="24"/>
          <w:szCs w:val="24"/>
          <w:lang w:eastAsia="ru-RU"/>
        </w:rPr>
        <w:t>,</w:t>
      </w:r>
      <w:proofErr w:type="gramEnd"/>
      <w:r w:rsidRPr="00B165ED">
        <w:rPr>
          <w:rFonts w:ascii="Times New Roman" w:eastAsia="Times New Roman" w:hAnsi="Times New Roman" w:cs="Times New Roman"/>
          <w:sz w:val="24"/>
          <w:szCs w:val="24"/>
          <w:lang w:eastAsia="ru-RU"/>
        </w:rPr>
        <w:t xml:space="preserve"> попадание капель масла в легкие может обернуться серьезной проблемой. Масло закупоривает мелкие бронхиолы, что препятствует поступлению в легкие кислорода. И хотя в обычной жизни мы дышим далеко не чистым воздухом, в нем </w:t>
      </w:r>
      <w:proofErr w:type="gramStart"/>
      <w:r w:rsidRPr="00B165ED">
        <w:rPr>
          <w:rFonts w:ascii="Times New Roman" w:eastAsia="Times New Roman" w:hAnsi="Times New Roman" w:cs="Times New Roman"/>
          <w:sz w:val="24"/>
          <w:szCs w:val="24"/>
          <w:lang w:eastAsia="ru-RU"/>
        </w:rPr>
        <w:t>всё таки</w:t>
      </w:r>
      <w:proofErr w:type="gramEnd"/>
      <w:r w:rsidRPr="00B165ED">
        <w:rPr>
          <w:rFonts w:ascii="Times New Roman" w:eastAsia="Times New Roman" w:hAnsi="Times New Roman" w:cs="Times New Roman"/>
          <w:sz w:val="24"/>
          <w:szCs w:val="24"/>
          <w:lang w:eastAsia="ru-RU"/>
        </w:rPr>
        <w:t xml:space="preserve"> не содержится настолько большое количество масла, чтобы в легких оно могло бы превратиться в мелкие капли. Если такое произойдет, организм может посчитать их инородным объектом и начать вырабатывать иммунный ответ. Итогом может стать воспалительный процесс и накопление жидкости в легких, что приведет к развитию так называемой «липоидной пневмонии», развивающейся при регулярном вдыхании маслянистых соединений, присутствующих в заправке для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А это уже смертельная опасность.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Парение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иссушает легочную ткань и слизистую оболочку дыхательных путей, что облегчает проникновение в них инфекции (бактериальной, вирусной или грибковой). Нарушается газообмен, что приводит к кислородной недостаточности (гипоксии).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 Клиническая картина данного заболевания может сильно отличаться у тех или иных пациентов (скорее всего, это связано с тем, что разные жидкости для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содержат разные химические вещества), тем не </w:t>
      </w:r>
      <w:proofErr w:type="gramStart"/>
      <w:r w:rsidRPr="00B165ED">
        <w:rPr>
          <w:rFonts w:ascii="Times New Roman" w:eastAsia="Times New Roman" w:hAnsi="Times New Roman" w:cs="Times New Roman"/>
          <w:sz w:val="24"/>
          <w:szCs w:val="24"/>
          <w:lang w:eastAsia="ru-RU"/>
        </w:rPr>
        <w:t>менее</w:t>
      </w:r>
      <w:proofErr w:type="gramEnd"/>
      <w:r w:rsidRPr="00B165ED">
        <w:rPr>
          <w:rFonts w:ascii="Times New Roman" w:eastAsia="Times New Roman" w:hAnsi="Times New Roman" w:cs="Times New Roman"/>
          <w:sz w:val="24"/>
          <w:szCs w:val="24"/>
          <w:lang w:eastAsia="ru-RU"/>
        </w:rPr>
        <w:t xml:space="preserve"> есть общие симптомы, характерные для EVALI.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Основные симптомы EVALI: </w:t>
      </w:r>
    </w:p>
    <w:p w:rsidR="00B165ED" w:rsidRPr="00B165ED" w:rsidRDefault="00B165ED" w:rsidP="00B165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Повышение температуры, озноб и резкая потеря в весе. Данные симптомы встречаются у 85% </w:t>
      </w:r>
      <w:proofErr w:type="gramStart"/>
      <w:r w:rsidRPr="00B165ED">
        <w:rPr>
          <w:rFonts w:ascii="Times New Roman" w:eastAsia="Times New Roman" w:hAnsi="Times New Roman" w:cs="Times New Roman"/>
          <w:sz w:val="24"/>
          <w:szCs w:val="24"/>
          <w:lang w:eastAsia="ru-RU"/>
        </w:rPr>
        <w:t>заболевших</w:t>
      </w:r>
      <w:proofErr w:type="gramEnd"/>
      <w:r w:rsidRPr="00B165ED">
        <w:rPr>
          <w:rFonts w:ascii="Times New Roman" w:eastAsia="Times New Roman" w:hAnsi="Times New Roman" w:cs="Times New Roman"/>
          <w:sz w:val="24"/>
          <w:szCs w:val="24"/>
          <w:lang w:eastAsia="ru-RU"/>
        </w:rPr>
        <w:t>.</w:t>
      </w:r>
    </w:p>
    <w:p w:rsidR="00B165ED" w:rsidRPr="00B165ED" w:rsidRDefault="00B165ED" w:rsidP="00B165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Одышка, боли в груди, кашель - встречаются у 95% больных.</w:t>
      </w:r>
    </w:p>
    <w:p w:rsidR="00B165ED" w:rsidRPr="00B165ED" w:rsidRDefault="00B165ED" w:rsidP="00B165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Проявления болезней желудочно-кишечного тракта (рвота, диарея, боли в животе) - встречаются у 77% заболевших.</w:t>
      </w:r>
    </w:p>
    <w:p w:rsidR="00B165ED" w:rsidRPr="00B165ED" w:rsidRDefault="00B165ED" w:rsidP="00B165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Тахикардия (учащенное сердцебиение) встречается более чем у половины больных - 55%.</w:t>
      </w:r>
    </w:p>
    <w:p w:rsidR="00B165ED" w:rsidRPr="00B165ED" w:rsidRDefault="00B165ED" w:rsidP="00B165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Гипоксия.</w:t>
      </w:r>
    </w:p>
    <w:p w:rsidR="00B165ED" w:rsidRPr="00B165ED" w:rsidRDefault="00B165ED" w:rsidP="00B165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Анализ крови показывает повышенное содержание лейкоцитов.</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Отдельные симптомы EVALI схожи с проявлениями совершенно разных патологий - от заболеваний сердца и сосудов до патологий желудочно-кишечного тракта, от ревматических заболеваний до онкологии.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В основе развития EVALI лежит острое повреждение легочной ткани. Врачи указывают на большое сходство данного заболевания с острой двусторонней пневмонией. </w:t>
      </w:r>
    </w:p>
    <w:p w:rsidR="00B165ED" w:rsidRPr="00B165ED" w:rsidRDefault="00B165ED" w:rsidP="00B165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1191260</wp:posOffset>
            </wp:positionH>
            <wp:positionV relativeFrom="paragraph">
              <wp:posOffset>0</wp:posOffset>
            </wp:positionV>
            <wp:extent cx="4472305" cy="4474845"/>
            <wp:effectExtent l="19050" t="0" r="4445" b="0"/>
            <wp:wrapTopAndBottom/>
            <wp:docPr id="6" name="Рисунок 6" descr="https://admin.cgon.ru/storage/7lnGXYc9sZXrNQDvt5zqBNVFP1aAlsVkISKNhyx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min.cgon.ru/storage/7lnGXYc9sZXrNQDvt5zqBNVFP1aAlsVkISKNhyxR.png"/>
                    <pic:cNvPicPr>
                      <a:picLocks noChangeAspect="1" noChangeArrowheads="1"/>
                    </pic:cNvPicPr>
                  </pic:nvPicPr>
                  <pic:blipFill>
                    <a:blip r:embed="rId6"/>
                    <a:srcRect/>
                    <a:stretch>
                      <a:fillRect/>
                    </a:stretch>
                  </pic:blipFill>
                  <pic:spPr bwMode="auto">
                    <a:xfrm>
                      <a:off x="0" y="0"/>
                      <a:ext cx="4472305" cy="4474845"/>
                    </a:xfrm>
                    <a:prstGeom prst="rect">
                      <a:avLst/>
                    </a:prstGeom>
                    <a:noFill/>
                    <a:ln w="9525">
                      <a:noFill/>
                      <a:miter lim="800000"/>
                      <a:headEnd/>
                      <a:tailEnd/>
                    </a:ln>
                  </pic:spPr>
                </pic:pic>
              </a:graphicData>
            </a:graphic>
          </wp:anchor>
        </w:drawing>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Диагностика EVALI осложняется тем, что проявления данной болезни могут говорить и о других возможных патологиях. Нередко данную болезнь ошибочно путают с бактериальной пневмонией, и тогда назначенное врачами лечение антибиотиками оказывается неэффективным, а у больного на фоне этого лечения может развиться дыхательная недостаточность. Если пациент никак не реагирует на лечение антибиотиками (или ему становится хуже), а в анамнезе имеется информация о курении электронных сигарет или употреблении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то вероятнее всего у него EVALI.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Лечение больных с EVALI.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Специального протокола лечения больных EVALI в настоящее время не существует.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В тяжелых случаях пациенты с EVALI попадают в отделения реанимации и нуждаются в искусственной вентиляции легких.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Как не заболеть EVALI? </w:t>
      </w:r>
    </w:p>
    <w:p w:rsidR="00B165ED" w:rsidRPr="00B165ED" w:rsidRDefault="00B165ED" w:rsidP="00B165ED">
      <w:pPr>
        <w:spacing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Единственный надежный способ не заболеть EVALI — это </w:t>
      </w:r>
      <w:r w:rsidRPr="00B165ED">
        <w:rPr>
          <w:rFonts w:ascii="Times New Roman" w:eastAsia="Times New Roman" w:hAnsi="Times New Roman" w:cs="Times New Roman"/>
          <w:b/>
          <w:bCs/>
          <w:sz w:val="24"/>
          <w:szCs w:val="24"/>
          <w:lang w:eastAsia="ru-RU"/>
        </w:rPr>
        <w:t>РЕШИТЕЛЬНЫЙ ОТКАЗ ОТ ПАРЕНИЯ ВЕЙПОВ И ИСПОЛЬЗОВАНИЯ ЭЛЕКТРОННЫХ СИГАРЕТ</w:t>
      </w:r>
      <w:r w:rsidRPr="00B165ED">
        <w:rPr>
          <w:rFonts w:ascii="Times New Roman" w:eastAsia="Times New Roman" w:hAnsi="Times New Roman" w:cs="Times New Roman"/>
          <w:sz w:val="24"/>
          <w:szCs w:val="24"/>
          <w:lang w:eastAsia="ru-RU"/>
        </w:rPr>
        <w:t xml:space="preserve">.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Учитывая тот факт, что основными потребителями электронных сигарет и </w:t>
      </w:r>
      <w:proofErr w:type="spellStart"/>
      <w:r w:rsidRPr="00B165ED">
        <w:rPr>
          <w:rFonts w:ascii="Times New Roman" w:eastAsia="Times New Roman" w:hAnsi="Times New Roman" w:cs="Times New Roman"/>
          <w:sz w:val="24"/>
          <w:szCs w:val="24"/>
          <w:lang w:eastAsia="ru-RU"/>
        </w:rPr>
        <w:t>вейпов</w:t>
      </w:r>
      <w:proofErr w:type="spellEnd"/>
      <w:r w:rsidRPr="00B165ED">
        <w:rPr>
          <w:rFonts w:ascii="Times New Roman" w:eastAsia="Times New Roman" w:hAnsi="Times New Roman" w:cs="Times New Roman"/>
          <w:sz w:val="24"/>
          <w:szCs w:val="24"/>
          <w:lang w:eastAsia="ru-RU"/>
        </w:rPr>
        <w:t xml:space="preserve"> являются несовершеннолетние, в задачу родителей входит - убедить подростков в целесообразности осознанного отказа от использования ими этих электронных устройств. Доверительные отношения и диалог в семье - основа взаимопонимания и здорового будущего подрастающего поколения.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Курильщики тяжелее переносят </w:t>
      </w:r>
      <w:proofErr w:type="spellStart"/>
      <w:r w:rsidRPr="00B165ED">
        <w:rPr>
          <w:rFonts w:ascii="Times New Roman" w:eastAsia="Times New Roman" w:hAnsi="Times New Roman" w:cs="Times New Roman"/>
          <w:sz w:val="24"/>
          <w:szCs w:val="24"/>
          <w:lang w:eastAsia="ru-RU"/>
        </w:rPr>
        <w:t>коронавирус</w:t>
      </w:r>
      <w:proofErr w:type="spellEnd"/>
      <w:r w:rsidRPr="00B165ED">
        <w:rPr>
          <w:rFonts w:ascii="Times New Roman" w:eastAsia="Times New Roman" w:hAnsi="Times New Roman" w:cs="Times New Roman"/>
          <w:sz w:val="24"/>
          <w:szCs w:val="24"/>
          <w:lang w:eastAsia="ru-RU"/>
        </w:rPr>
        <w:t xml:space="preserve"> — это очевидный факт. Это убедительно доказала пандемия COVID-19. А если есть шанс обезопасить себя ещё больше (отказаться от курения), то это надо обязательно сделать.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А какова ситуация с EVALI в России?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lastRenderedPageBreak/>
        <w:t xml:space="preserve">В июле 2021 года в Москве был зарегистрирован первый случай заболевания EVALI. В Морозовскую больницу поступил 17-летний юноша с симптомами тяжелой пневмонии и общей интоксикации. За две недели до госпитализации у него стали нарастать одышка и кашель, повысилась температура, появились рвота и боли в животе. За полмесяца он потерял в весе 10 кг.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Как впоследствии было установлено, </w:t>
      </w:r>
      <w:proofErr w:type="gramStart"/>
      <w:r w:rsidRPr="00B165ED">
        <w:rPr>
          <w:rFonts w:ascii="Times New Roman" w:eastAsia="Times New Roman" w:hAnsi="Times New Roman" w:cs="Times New Roman"/>
          <w:sz w:val="24"/>
          <w:szCs w:val="24"/>
          <w:lang w:eastAsia="ru-RU"/>
        </w:rPr>
        <w:t>появление</w:t>
      </w:r>
      <w:proofErr w:type="gramEnd"/>
      <w:r w:rsidRPr="00B165ED">
        <w:rPr>
          <w:rFonts w:ascii="Times New Roman" w:eastAsia="Times New Roman" w:hAnsi="Times New Roman" w:cs="Times New Roman"/>
          <w:sz w:val="24"/>
          <w:szCs w:val="24"/>
          <w:lang w:eastAsia="ru-RU"/>
        </w:rPr>
        <w:t xml:space="preserve"> и развитие этих симптомов было вызвано тем, что за 1,5 месяца пациент активно «парил» </w:t>
      </w:r>
      <w:proofErr w:type="spellStart"/>
      <w:r w:rsidRPr="00B165ED">
        <w:rPr>
          <w:rFonts w:ascii="Times New Roman" w:eastAsia="Times New Roman" w:hAnsi="Times New Roman" w:cs="Times New Roman"/>
          <w:sz w:val="24"/>
          <w:szCs w:val="24"/>
          <w:lang w:eastAsia="ru-RU"/>
        </w:rPr>
        <w:t>вейпы</w:t>
      </w:r>
      <w:proofErr w:type="spellEnd"/>
      <w:r w:rsidRPr="00B165ED">
        <w:rPr>
          <w:rFonts w:ascii="Times New Roman" w:eastAsia="Times New Roman" w:hAnsi="Times New Roman" w:cs="Times New Roman"/>
          <w:sz w:val="24"/>
          <w:szCs w:val="24"/>
          <w:lang w:eastAsia="ru-RU"/>
        </w:rPr>
        <w:t xml:space="preserve">, и на момент его госпитализации его легкие закупорила масляная пленка от курительной «жижи».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Не так давно научный журнал «</w:t>
      </w:r>
      <w:proofErr w:type="spellStart"/>
      <w:r w:rsidRPr="00B165ED">
        <w:rPr>
          <w:rFonts w:ascii="Times New Roman" w:eastAsia="Times New Roman" w:hAnsi="Times New Roman" w:cs="Times New Roman"/>
          <w:sz w:val="24"/>
          <w:szCs w:val="24"/>
          <w:lang w:eastAsia="ru-RU"/>
        </w:rPr>
        <w:t>Radiology</w:t>
      </w:r>
      <w:proofErr w:type="spellEnd"/>
      <w:r w:rsidRPr="00B165ED">
        <w:rPr>
          <w:rFonts w:ascii="Times New Roman" w:eastAsia="Times New Roman" w:hAnsi="Times New Roman" w:cs="Times New Roman"/>
          <w:sz w:val="24"/>
          <w:szCs w:val="24"/>
          <w:lang w:eastAsia="ru-RU"/>
        </w:rPr>
        <w:t xml:space="preserve">» опубликовал результаты исследования снимков легких подростков, которые увлекались курительными </w:t>
      </w:r>
      <w:proofErr w:type="spellStart"/>
      <w:r w:rsidRPr="00B165ED">
        <w:rPr>
          <w:rFonts w:ascii="Times New Roman" w:eastAsia="Times New Roman" w:hAnsi="Times New Roman" w:cs="Times New Roman"/>
          <w:sz w:val="24"/>
          <w:szCs w:val="24"/>
          <w:lang w:eastAsia="ru-RU"/>
        </w:rPr>
        <w:t>гаджетами</w:t>
      </w:r>
      <w:proofErr w:type="spellEnd"/>
      <w:r w:rsidRPr="00B165ED">
        <w:rPr>
          <w:rFonts w:ascii="Times New Roman" w:eastAsia="Times New Roman" w:hAnsi="Times New Roman" w:cs="Times New Roman"/>
          <w:sz w:val="24"/>
          <w:szCs w:val="24"/>
          <w:lang w:eastAsia="ru-RU"/>
        </w:rPr>
        <w:t xml:space="preserve">. Как показали рентгенологические исследования и компьютерной томографии грудной клетки пациентов, их органы были серьезно повреждены испарениями электронных сигарет, а в нижней части легких проявились характерные образования округлой формы, по своей структуре похожие на те, которые появляются при пневмонии. При этом оболочка легких деформирована, как будто бы она получила серьезный ушиб. Итоги исследования завершились следующим резюме: «Повреждения легких, связанные с употреблением электронных сигарет (EVALI), представляют собой серьезную проблему для общественного здравоохранения, значительно повышая показатели заболеваемости и смертности, особенно среди молодежи». </w:t>
      </w:r>
    </w:p>
    <w:p w:rsidR="00B165ED" w:rsidRPr="00B165ED" w:rsidRDefault="00B165ED" w:rsidP="00B16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5ED">
        <w:rPr>
          <w:rFonts w:ascii="Times New Roman" w:eastAsia="Times New Roman" w:hAnsi="Times New Roman" w:cs="Times New Roman"/>
          <w:sz w:val="24"/>
          <w:szCs w:val="24"/>
          <w:lang w:eastAsia="ru-RU"/>
        </w:rPr>
        <w:t xml:space="preserve">Подводя некоторые итоги сказанному выше, можно сделать следующие вывод: несмотря на то, что производители электронных средств доставки никотина (ЭЛЕКТРОННЫЕ СИГАРЕТЫ И ВЕЙПЫ) позиционировали свою продукцию как безопасную альтернативу традиционному курению, на практике это оказалось не так: они </w:t>
      </w:r>
      <w:r w:rsidRPr="00B165ED">
        <w:rPr>
          <w:rFonts w:ascii="Times New Roman" w:eastAsia="Times New Roman" w:hAnsi="Times New Roman" w:cs="Times New Roman"/>
          <w:b/>
          <w:bCs/>
          <w:sz w:val="24"/>
          <w:szCs w:val="24"/>
          <w:lang w:eastAsia="ru-RU"/>
        </w:rPr>
        <w:t>СМЕРТЕЛЬНО ОПАСНЫ</w:t>
      </w:r>
      <w:r w:rsidRPr="00B165ED">
        <w:rPr>
          <w:rFonts w:ascii="Times New Roman" w:eastAsia="Times New Roman" w:hAnsi="Times New Roman" w:cs="Times New Roman"/>
          <w:sz w:val="24"/>
          <w:szCs w:val="24"/>
          <w:lang w:eastAsia="ru-RU"/>
        </w:rPr>
        <w:t xml:space="preserve">. </w:t>
      </w:r>
    </w:p>
    <w:p w:rsidR="008B05ED" w:rsidRDefault="00B165ED" w:rsidP="00B165ED">
      <w:pPr>
        <w:spacing w:beforeAutospacing="1" w:after="100" w:afterAutospacing="1" w:line="240" w:lineRule="auto"/>
        <w:jc w:val="both"/>
      </w:pPr>
      <w:r w:rsidRPr="00B165ED">
        <w:rPr>
          <w:rFonts w:ascii="Times New Roman" w:eastAsia="Times New Roman" w:hAnsi="Times New Roman" w:cs="Times New Roman"/>
          <w:sz w:val="24"/>
          <w:szCs w:val="24"/>
          <w:lang w:eastAsia="ru-RU"/>
        </w:rPr>
        <w:t xml:space="preserve">Безопасного курения не существует, и это нужно принять как очевидный факт! </w:t>
      </w:r>
    </w:p>
    <w:sectPr w:rsidR="008B05ED" w:rsidSect="00B165E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2A88"/>
    <w:multiLevelType w:val="multilevel"/>
    <w:tmpl w:val="9BA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165ED"/>
    <w:rsid w:val="000108BC"/>
    <w:rsid w:val="00112EA9"/>
    <w:rsid w:val="001429C4"/>
    <w:rsid w:val="001C5CBD"/>
    <w:rsid w:val="00250321"/>
    <w:rsid w:val="00497A14"/>
    <w:rsid w:val="008B05ED"/>
    <w:rsid w:val="00B112C5"/>
    <w:rsid w:val="00B12B6E"/>
    <w:rsid w:val="00B165ED"/>
    <w:rsid w:val="00E01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ED"/>
  </w:style>
  <w:style w:type="paragraph" w:styleId="2">
    <w:name w:val="heading 2"/>
    <w:basedOn w:val="a"/>
    <w:link w:val="20"/>
    <w:uiPriority w:val="9"/>
    <w:qFormat/>
    <w:rsid w:val="00B165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65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6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5ED"/>
    <w:rPr>
      <w:b/>
      <w:bCs/>
    </w:rPr>
  </w:style>
  <w:style w:type="paragraph" w:styleId="a5">
    <w:name w:val="Balloon Text"/>
    <w:basedOn w:val="a"/>
    <w:link w:val="a6"/>
    <w:uiPriority w:val="99"/>
    <w:semiHidden/>
    <w:unhideWhenUsed/>
    <w:rsid w:val="00B1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716308">
      <w:bodyDiv w:val="1"/>
      <w:marLeft w:val="0"/>
      <w:marRight w:val="0"/>
      <w:marTop w:val="0"/>
      <w:marBottom w:val="0"/>
      <w:divBdr>
        <w:top w:val="none" w:sz="0" w:space="0" w:color="auto"/>
        <w:left w:val="none" w:sz="0" w:space="0" w:color="auto"/>
        <w:bottom w:val="none" w:sz="0" w:space="0" w:color="auto"/>
        <w:right w:val="none" w:sz="0" w:space="0" w:color="auto"/>
      </w:divBdr>
      <w:divsChild>
        <w:div w:id="214592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541133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81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18495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29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59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2023-05-24T03:26:00Z</dcterms:created>
  <dcterms:modified xsi:type="dcterms:W3CDTF">2023-05-24T03:26:00Z</dcterms:modified>
</cp:coreProperties>
</file>